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8F6D90">
        <w:rPr>
          <w:b/>
          <w:sz w:val="26"/>
          <w:szCs w:val="26"/>
        </w:rPr>
        <w:t>25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8F6D90" w:rsidRPr="008F6D90">
        <w:rPr>
          <w:b/>
          <w:sz w:val="26"/>
          <w:szCs w:val="26"/>
        </w:rPr>
        <w:t>апреля</w:t>
      </w:r>
      <w:r w:rsidR="00443E5F" w:rsidRPr="00653730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="00C007EA"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F6D9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8F6D90">
              <w:t>газов технических</w:t>
            </w:r>
            <w:r w:rsidR="00443E5F" w:rsidRPr="00443E5F">
              <w:t xml:space="preserve"> </w:t>
            </w:r>
            <w:r w:rsidRPr="00912D34">
              <w:t>(ПДО №</w:t>
            </w:r>
            <w:r w:rsidR="008F6D90">
              <w:t>28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8F6D90">
              <w:t>9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8F6D90" w:rsidRPr="008F6D90">
              <w:t>газов технических (ПДО №28-СС-2019).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8F6D90" w:rsidRPr="008F6D90">
              <w:rPr>
                <w:rFonts w:ascii="Times New Roman" w:hAnsi="Times New Roman"/>
                <w:sz w:val="24"/>
                <w:szCs w:val="24"/>
              </w:rPr>
              <w:t>газов технических (ПДО №28-СС-2019)</w:t>
            </w:r>
            <w:r w:rsidR="008F6D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 w:rsidR="008F6D90">
              <w:rPr>
                <w:rFonts w:ascii="Times New Roman" w:hAnsi="Times New Roman"/>
                <w:sz w:val="24"/>
                <w:szCs w:val="24"/>
              </w:rPr>
              <w:t>Знаменская башня</w:t>
            </w:r>
            <w:bookmarkStart w:id="3" w:name="_GoBack"/>
            <w:bookmarkEnd w:id="3"/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8F6D90"/>
    <w:rsid w:val="00912D34"/>
    <w:rsid w:val="00913FC0"/>
    <w:rsid w:val="00923470"/>
    <w:rsid w:val="009B0926"/>
    <w:rsid w:val="009D44AC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87D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E012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29</cp:revision>
  <cp:lastPrinted>2014-10-02T07:48:00Z</cp:lastPrinted>
  <dcterms:created xsi:type="dcterms:W3CDTF">2014-10-02T08:02:00Z</dcterms:created>
  <dcterms:modified xsi:type="dcterms:W3CDTF">2019-04-25T11:01:00Z</dcterms:modified>
</cp:coreProperties>
</file>